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261" w:rsidRDefault="004D0261" w:rsidP="004D0261">
      <w:pPr>
        <w:keepNext/>
        <w:widowControl w:val="0"/>
        <w:autoSpaceDE w:val="0"/>
        <w:autoSpaceDN w:val="0"/>
        <w:adjustRightInd w:val="0"/>
        <w:spacing w:before="240" w:after="60"/>
        <w:jc w:val="right"/>
        <w:rPr>
          <w:rFonts w:ascii="Arial CYR" w:hAnsi="Arial CYR" w:cs="Arial CYR"/>
          <w:b/>
          <w:bCs/>
          <w:kern w:val="32"/>
          <w:sz w:val="28"/>
          <w:szCs w:val="28"/>
        </w:rPr>
      </w:pPr>
      <w:r>
        <w:rPr>
          <w:rFonts w:ascii="Arial CYR" w:hAnsi="Arial CYR" w:cs="Arial CYR"/>
          <w:b/>
          <w:bCs/>
          <w:kern w:val="32"/>
          <w:sz w:val="28"/>
          <w:szCs w:val="28"/>
        </w:rPr>
        <w:t xml:space="preserve">Приложение № </w:t>
      </w:r>
      <w:r w:rsidR="000D1B7D">
        <w:rPr>
          <w:rFonts w:ascii="Arial CYR" w:hAnsi="Arial CYR" w:cs="Arial CYR"/>
          <w:b/>
          <w:bCs/>
          <w:kern w:val="32"/>
          <w:sz w:val="28"/>
          <w:szCs w:val="28"/>
        </w:rPr>
        <w:t>6</w:t>
      </w:r>
    </w:p>
    <w:p w:rsidR="004D0261" w:rsidRDefault="004D0261" w:rsidP="004D02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 приказу</w:t>
      </w:r>
      <w:r w:rsidR="007E15D4">
        <w:rPr>
          <w:rFonts w:ascii="Times New Roman CYR" w:hAnsi="Times New Roman CYR" w:cs="Times New Roman CYR"/>
        </w:rPr>
        <w:t xml:space="preserve"> </w:t>
      </w:r>
      <w:r w:rsidR="00D230DC">
        <w:rPr>
          <w:rFonts w:ascii="Times New Roman CYR" w:hAnsi="Times New Roman CYR" w:cs="Times New Roman CYR"/>
        </w:rPr>
        <w:t>об учетной политик</w:t>
      </w:r>
      <w:r w:rsidR="00DE1013">
        <w:rPr>
          <w:rFonts w:ascii="Times New Roman CYR" w:hAnsi="Times New Roman CYR" w:cs="Times New Roman CYR"/>
        </w:rPr>
        <w:t>е</w:t>
      </w:r>
    </w:p>
    <w:p w:rsidR="004D0261" w:rsidRDefault="004D0261" w:rsidP="004D0261">
      <w:pPr>
        <w:widowControl w:val="0"/>
        <w:autoSpaceDE w:val="0"/>
        <w:autoSpaceDN w:val="0"/>
        <w:adjustRightInd w:val="0"/>
        <w:spacing w:after="6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от </w:t>
      </w:r>
      <w:r w:rsidR="007E15D4">
        <w:rPr>
          <w:rFonts w:ascii="Times New Roman CYR" w:hAnsi="Times New Roman CYR" w:cs="Times New Roman CYR"/>
        </w:rPr>
        <w:t xml:space="preserve"> </w:t>
      </w:r>
      <w:r w:rsidR="005A2DA3">
        <w:rPr>
          <w:rFonts w:ascii="Times New Roman CYR" w:hAnsi="Times New Roman CYR" w:cs="Times New Roman CYR"/>
        </w:rPr>
        <w:t>0</w:t>
      </w:r>
      <w:r w:rsidR="005F3F3E">
        <w:rPr>
          <w:rFonts w:ascii="Times New Roman CYR" w:hAnsi="Times New Roman CYR" w:cs="Times New Roman CYR"/>
        </w:rPr>
        <w:t>5</w:t>
      </w:r>
      <w:r w:rsidR="005A2DA3">
        <w:rPr>
          <w:rFonts w:ascii="Times New Roman CYR" w:hAnsi="Times New Roman CYR" w:cs="Times New Roman CYR"/>
        </w:rPr>
        <w:t>.03.2024 года №</w:t>
      </w:r>
      <w:r w:rsidR="005F3F3E">
        <w:rPr>
          <w:rFonts w:ascii="Times New Roman CYR" w:hAnsi="Times New Roman CYR" w:cs="Times New Roman CYR"/>
        </w:rPr>
        <w:t>29</w:t>
      </w:r>
    </w:p>
    <w:p w:rsidR="006810AF" w:rsidRDefault="006810AF" w:rsidP="004D0261">
      <w:pPr>
        <w:widowControl w:val="0"/>
        <w:autoSpaceDE w:val="0"/>
        <w:autoSpaceDN w:val="0"/>
        <w:adjustRightInd w:val="0"/>
        <w:spacing w:after="60"/>
        <w:jc w:val="right"/>
        <w:rPr>
          <w:rFonts w:ascii="Times New Roman CYR" w:hAnsi="Times New Roman CYR" w:cs="Times New Roman CYR"/>
        </w:rPr>
      </w:pPr>
    </w:p>
    <w:p w:rsidR="004D0261" w:rsidRPr="006D23F7" w:rsidRDefault="000D1B7D" w:rsidP="00475299">
      <w:pPr>
        <w:widowControl w:val="0"/>
        <w:autoSpaceDE w:val="0"/>
        <w:autoSpaceDN w:val="0"/>
        <w:adjustRightInd w:val="0"/>
        <w:spacing w:after="120"/>
        <w:ind w:left="709" w:hanging="283"/>
        <w:jc w:val="center"/>
        <w:rPr>
          <w:rFonts w:ascii="Arial CYR" w:hAnsi="Arial CYR" w:cs="Arial CYR"/>
          <w:b/>
          <w:bCs/>
          <w:i/>
          <w:iCs/>
          <w:sz w:val="24"/>
          <w:szCs w:val="24"/>
        </w:rPr>
      </w:pPr>
      <w:r>
        <w:rPr>
          <w:rFonts w:ascii="Arial CYR" w:hAnsi="Arial CYR" w:cs="Arial CYR"/>
          <w:b/>
          <w:bCs/>
          <w:i/>
          <w:iCs/>
          <w:sz w:val="24"/>
          <w:szCs w:val="24"/>
        </w:rPr>
        <w:t>Производственно-хозяйственный инвентарь, учитываемый в составе материальных запасов</w:t>
      </w:r>
    </w:p>
    <w:p w:rsidR="00394A73" w:rsidRPr="004F2607" w:rsidRDefault="000D1B7D" w:rsidP="00394A7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D1B7D">
        <w:rPr>
          <w:rFonts w:ascii="Times New Roman" w:hAnsi="Times New Roman" w:cs="Times New Roman"/>
          <w:sz w:val="28"/>
          <w:szCs w:val="28"/>
        </w:rPr>
        <w:t xml:space="preserve">К хозяйственному и производственному инвентарю, который включается в состав материальных запасов, независимо от их стоимости и срока службы относится: - мониторы, если принимается к учету как запасная часть компьютера (автоматизированного рабочего места) на основании решения постоянно действующей комиссии учреждения по поступлению и выбытию активов (п. 34 Инструкции N 157н). </w:t>
      </w:r>
      <w:proofErr w:type="gramStart"/>
      <w:r w:rsidRPr="000D1B7D">
        <w:rPr>
          <w:rFonts w:ascii="Times New Roman" w:hAnsi="Times New Roman" w:cs="Times New Roman"/>
          <w:sz w:val="28"/>
          <w:szCs w:val="28"/>
        </w:rPr>
        <w:t>В этом случае монитор не выполняет самостоятельной функции; - бензомо</w:t>
      </w:r>
      <w:bookmarkStart w:id="0" w:name="_GoBack"/>
      <w:bookmarkEnd w:id="0"/>
      <w:r w:rsidRPr="000D1B7D">
        <w:rPr>
          <w:rFonts w:ascii="Times New Roman" w:hAnsi="Times New Roman" w:cs="Times New Roman"/>
          <w:sz w:val="28"/>
          <w:szCs w:val="28"/>
        </w:rPr>
        <w:t xml:space="preserve">торные пилы, </w:t>
      </w:r>
      <w:proofErr w:type="spellStart"/>
      <w:r w:rsidRPr="000D1B7D">
        <w:rPr>
          <w:rFonts w:ascii="Times New Roman" w:hAnsi="Times New Roman" w:cs="Times New Roman"/>
          <w:sz w:val="28"/>
          <w:szCs w:val="28"/>
        </w:rPr>
        <w:t>мотокосы</w:t>
      </w:r>
      <w:proofErr w:type="spellEnd"/>
      <w:r w:rsidRPr="000D1B7D">
        <w:rPr>
          <w:rFonts w:ascii="Times New Roman" w:hAnsi="Times New Roman" w:cs="Times New Roman"/>
          <w:sz w:val="28"/>
          <w:szCs w:val="28"/>
        </w:rPr>
        <w:t>,; - специальные инструменты, принадлежности для ремонта помещений (например, дрели, молотки, гаечные ключи и т. п.); - инструмент слесарно-монтажный, столярно-плотницкий, ручной, малярный, строительный и другой, в частности: молотки, отвертки, ножовки по металлу, плоскогубцы: - электротовары: удлинители, тройники электрические, переходники электрические и др.; - специальная одежда;</w:t>
      </w:r>
      <w:proofErr w:type="gramEnd"/>
      <w:r w:rsidRPr="000D1B7D">
        <w:rPr>
          <w:rFonts w:ascii="Times New Roman" w:hAnsi="Times New Roman" w:cs="Times New Roman"/>
          <w:sz w:val="28"/>
          <w:szCs w:val="28"/>
        </w:rPr>
        <w:t xml:space="preserve"> - мягкий инвентарь; - медикаменты и перевязочный материал, квазары</w:t>
      </w:r>
      <w:proofErr w:type="gramStart"/>
      <w:r w:rsidRPr="000D1B7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D1B7D">
        <w:rPr>
          <w:rFonts w:ascii="Times New Roman" w:hAnsi="Times New Roman" w:cs="Times New Roman"/>
          <w:sz w:val="28"/>
          <w:szCs w:val="28"/>
        </w:rPr>
        <w:t xml:space="preserve">опрыскиватели, </w:t>
      </w:r>
      <w:proofErr w:type="spellStart"/>
      <w:r w:rsidRPr="000D1B7D">
        <w:rPr>
          <w:rFonts w:ascii="Times New Roman" w:hAnsi="Times New Roman" w:cs="Times New Roman"/>
          <w:sz w:val="28"/>
          <w:szCs w:val="28"/>
        </w:rPr>
        <w:t>турбофоги</w:t>
      </w:r>
      <w:proofErr w:type="spellEnd"/>
      <w:r w:rsidRPr="000D1B7D">
        <w:rPr>
          <w:rFonts w:ascii="Times New Roman" w:hAnsi="Times New Roman" w:cs="Times New Roman"/>
          <w:sz w:val="28"/>
          <w:szCs w:val="28"/>
        </w:rPr>
        <w:t xml:space="preserve">; - канцелярские принадлежности фоторамки, фотоальбомы; - туалетные принадлежности: бумажные полотенца, освежители воздуха, мыло и др.; - временные сооружения, приспособления и устройства, затраты по возведению которых относятся на стоимость строительно-монтажных работ в составе накладных расходов; - тара для хранения товарно-материальных ценностей; - предметы, предназначенные для выдачи напрокат, независимо от их стоимости;; - инвентарь для уборки офисных помещений (территорий), рабочих мест контейнеры, тачки, ведра, лопаты, грабли, швабры, метлы, веники и </w:t>
      </w:r>
      <w:proofErr w:type="spellStart"/>
      <w:r w:rsidRPr="000D1B7D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Start"/>
      <w:r w:rsidRPr="000D1B7D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0D1B7D">
        <w:rPr>
          <w:rFonts w:ascii="Times New Roman" w:hAnsi="Times New Roman" w:cs="Times New Roman"/>
          <w:sz w:val="28"/>
          <w:szCs w:val="28"/>
        </w:rPr>
        <w:t>ри этом в состав оборудования включается также контрольно-измерительная аппаратура, другие приборы, предназначенные для монтажа в составе установленного оборудования, и иные материальные ценности, необходимые для строительно-монтажных работ; - средства пожаротушения (кроме тех, что включаются в состав основных средств в соответствии с п. 2 настоящего перечня): багор, штыковая лопата, конусное ведро, пожарный ло</w:t>
      </w:r>
      <w:r w:rsidRPr="00394A73">
        <w:rPr>
          <w:rFonts w:ascii="Times New Roman" w:hAnsi="Times New Roman" w:cs="Times New Roman"/>
          <w:sz w:val="28"/>
          <w:szCs w:val="28"/>
        </w:rPr>
        <w:t>м, кошма, топор, одноразовый огнетушитель</w:t>
      </w:r>
      <w:proofErr w:type="gramStart"/>
      <w:r w:rsidRPr="00394A7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94A73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394A7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394A73">
        <w:rPr>
          <w:rFonts w:ascii="Times New Roman" w:hAnsi="Times New Roman" w:cs="Times New Roman"/>
          <w:sz w:val="28"/>
          <w:szCs w:val="28"/>
        </w:rPr>
        <w:t>атериальные ценности специального назначения</w:t>
      </w:r>
      <w:r w:rsidR="00394A73" w:rsidRPr="00394A73">
        <w:rPr>
          <w:rFonts w:ascii="Times New Roman" w:hAnsi="Times New Roman" w:cs="Times New Roman"/>
          <w:sz w:val="28"/>
          <w:szCs w:val="28"/>
        </w:rPr>
        <w:t>; мячи разные,</w:t>
      </w:r>
      <w:r w:rsidR="00394A73" w:rsidRPr="00394A73">
        <w:rPr>
          <w:rFonts w:ascii="Times New Roman" w:hAnsi="Times New Roman"/>
          <w:sz w:val="28"/>
          <w:szCs w:val="28"/>
        </w:rPr>
        <w:t xml:space="preserve"> </w:t>
      </w:r>
      <w:r w:rsidR="00394A73" w:rsidRPr="00394A73">
        <w:rPr>
          <w:rFonts w:ascii="Times New Roman" w:hAnsi="Times New Roman"/>
          <w:sz w:val="28"/>
          <w:szCs w:val="28"/>
        </w:rPr>
        <w:t xml:space="preserve">канцтовары и канцелярские принадлежности, включая папки для бумаг, дыроколы, </w:t>
      </w:r>
      <w:proofErr w:type="spellStart"/>
      <w:r w:rsidR="00394A73" w:rsidRPr="00394A73">
        <w:rPr>
          <w:rFonts w:ascii="Times New Roman" w:hAnsi="Times New Roman"/>
          <w:sz w:val="28"/>
          <w:szCs w:val="28"/>
        </w:rPr>
        <w:t>степлеры</w:t>
      </w:r>
      <w:proofErr w:type="spellEnd"/>
      <w:r w:rsidR="00394A73" w:rsidRPr="00394A73">
        <w:rPr>
          <w:rFonts w:ascii="Times New Roman" w:hAnsi="Times New Roman"/>
          <w:sz w:val="28"/>
          <w:szCs w:val="28"/>
        </w:rPr>
        <w:t xml:space="preserve">.  Дискеты, </w:t>
      </w:r>
      <w:r w:rsidR="00394A73" w:rsidRPr="00394A73">
        <w:rPr>
          <w:rFonts w:ascii="Times New Roman" w:hAnsi="Times New Roman"/>
          <w:sz w:val="28"/>
          <w:szCs w:val="28"/>
          <w:lang w:val="en-US"/>
        </w:rPr>
        <w:t>CD</w:t>
      </w:r>
      <w:r w:rsidR="00394A73" w:rsidRPr="00394A73">
        <w:rPr>
          <w:rFonts w:ascii="Times New Roman" w:hAnsi="Times New Roman"/>
          <w:sz w:val="28"/>
          <w:szCs w:val="28"/>
        </w:rPr>
        <w:t xml:space="preserve">-диски, ФЛЭШ-накопители и карты памяти и иные носители информации. Мячи </w:t>
      </w:r>
      <w:proofErr w:type="spellStart"/>
      <w:r w:rsidR="00394A73" w:rsidRPr="00394A73">
        <w:rPr>
          <w:rFonts w:ascii="Times New Roman" w:hAnsi="Times New Roman"/>
          <w:sz w:val="28"/>
          <w:szCs w:val="28"/>
        </w:rPr>
        <w:t>в</w:t>
      </w:r>
      <w:r w:rsidR="00394A73" w:rsidRPr="00394A73">
        <w:rPr>
          <w:rFonts w:ascii="Times New Roman" w:hAnsi="Times New Roman"/>
          <w:sz w:val="28"/>
          <w:szCs w:val="28"/>
        </w:rPr>
        <w:t>олейбольные</w:t>
      </w:r>
      <w:proofErr w:type="gramStart"/>
      <w:r w:rsidR="00394A73" w:rsidRPr="00394A73">
        <w:rPr>
          <w:rFonts w:ascii="Times New Roman" w:hAnsi="Times New Roman"/>
          <w:sz w:val="28"/>
          <w:szCs w:val="28"/>
        </w:rPr>
        <w:t>,б</w:t>
      </w:r>
      <w:proofErr w:type="gramEnd"/>
      <w:r w:rsidR="00394A73" w:rsidRPr="00394A73">
        <w:rPr>
          <w:rFonts w:ascii="Times New Roman" w:hAnsi="Times New Roman"/>
          <w:sz w:val="28"/>
          <w:szCs w:val="28"/>
        </w:rPr>
        <w:t>аскетбольные</w:t>
      </w:r>
      <w:proofErr w:type="spellEnd"/>
      <w:r w:rsidR="00394A73" w:rsidRPr="00394A7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94A73" w:rsidRPr="00394A73">
        <w:rPr>
          <w:rFonts w:ascii="Times New Roman" w:hAnsi="Times New Roman"/>
          <w:sz w:val="28"/>
          <w:szCs w:val="28"/>
        </w:rPr>
        <w:t>футбольные,резиновые</w:t>
      </w:r>
      <w:proofErr w:type="spellEnd"/>
      <w:r w:rsidR="00394A73" w:rsidRPr="00394A73">
        <w:rPr>
          <w:rFonts w:ascii="Times New Roman" w:hAnsi="Times New Roman"/>
          <w:sz w:val="28"/>
          <w:szCs w:val="28"/>
        </w:rPr>
        <w:t>.</w:t>
      </w:r>
      <w:r w:rsidR="00394A73">
        <w:rPr>
          <w:rFonts w:ascii="Times New Roman" w:hAnsi="Times New Roman"/>
          <w:sz w:val="24"/>
          <w:szCs w:val="24"/>
        </w:rPr>
        <w:t xml:space="preserve"> </w:t>
      </w:r>
    </w:p>
    <w:p w:rsidR="004D0261" w:rsidRPr="000D1B7D" w:rsidRDefault="000D1B7D" w:rsidP="00394A7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D1B7D">
        <w:rPr>
          <w:rFonts w:ascii="Times New Roman" w:hAnsi="Times New Roman" w:cs="Times New Roman"/>
          <w:sz w:val="28"/>
          <w:szCs w:val="28"/>
        </w:rPr>
        <w:t>Такие активы учитывают на счете 0105000000 «Материальные запасы». Принимаются они к учету по фактической стоимости.</w:t>
      </w:r>
    </w:p>
    <w:sectPr w:rsidR="004D0261" w:rsidRPr="000D1B7D" w:rsidSect="00655F27">
      <w:pgSz w:w="11906" w:h="16838" w:code="9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73B29"/>
    <w:multiLevelType w:val="singleLevel"/>
    <w:tmpl w:val="79DEC86A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>
    <w:nsid w:val="62A80A95"/>
    <w:multiLevelType w:val="multilevel"/>
    <w:tmpl w:val="B44EC3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0"/>
    <w:lvlOverride w:ilvl="0">
      <w:lvl w:ilvl="0">
        <w:start w:val="3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D0261"/>
    <w:rsid w:val="000D1B7D"/>
    <w:rsid w:val="00103942"/>
    <w:rsid w:val="00394A73"/>
    <w:rsid w:val="0045704C"/>
    <w:rsid w:val="00475299"/>
    <w:rsid w:val="004A7BE5"/>
    <w:rsid w:val="004D0261"/>
    <w:rsid w:val="004E17AE"/>
    <w:rsid w:val="00514408"/>
    <w:rsid w:val="005705C0"/>
    <w:rsid w:val="005A2DA3"/>
    <w:rsid w:val="005F0D92"/>
    <w:rsid w:val="005F3F3E"/>
    <w:rsid w:val="00655F27"/>
    <w:rsid w:val="006810AF"/>
    <w:rsid w:val="006D23F7"/>
    <w:rsid w:val="007E15D4"/>
    <w:rsid w:val="0094333A"/>
    <w:rsid w:val="009879F6"/>
    <w:rsid w:val="00B04CBC"/>
    <w:rsid w:val="00D230DC"/>
    <w:rsid w:val="00DE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0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4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"СОШ №2"</Company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User</cp:lastModifiedBy>
  <cp:revision>19</cp:revision>
  <cp:lastPrinted>2024-03-06T11:29:00Z</cp:lastPrinted>
  <dcterms:created xsi:type="dcterms:W3CDTF">2016-09-26T08:26:00Z</dcterms:created>
  <dcterms:modified xsi:type="dcterms:W3CDTF">2024-03-06T11:29:00Z</dcterms:modified>
</cp:coreProperties>
</file>