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23" w:rsidRDefault="00ED6923" w:rsidP="00ED6923">
      <w:pPr>
        <w:spacing w:after="0" w:line="336"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3.3 План внеурочной деятельности.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Pr>
          <w:rFonts w:ascii="Times New Roman" w:eastAsia="SchoolBookSanPin" w:hAnsi="Times New Roman"/>
          <w:sz w:val="24"/>
          <w:szCs w:val="24"/>
          <w:lang w:val="ru-RU"/>
        </w:rPr>
        <w:t>метапредметных</w:t>
      </w:r>
      <w:proofErr w:type="spellEnd"/>
      <w:r>
        <w:rPr>
          <w:rFonts w:ascii="Times New Roman" w:eastAsia="SchoolBookSanPin" w:hAnsi="Times New Roman"/>
          <w:sz w:val="24"/>
          <w:szCs w:val="24"/>
          <w:lang w:val="ru-RU"/>
        </w:rPr>
        <w:t xml:space="preserve"> и предметных), осуществляемую в формах, отличных </w:t>
      </w:r>
      <w:proofErr w:type="gramStart"/>
      <w:r>
        <w:rPr>
          <w:rFonts w:ascii="Times New Roman" w:eastAsia="SchoolBookSanPin" w:hAnsi="Times New Roman"/>
          <w:sz w:val="24"/>
          <w:szCs w:val="24"/>
          <w:lang w:val="ru-RU"/>
        </w:rPr>
        <w:t>от</w:t>
      </w:r>
      <w:proofErr w:type="gramEnd"/>
      <w:r>
        <w:rPr>
          <w:rFonts w:ascii="Times New Roman" w:eastAsia="SchoolBookSanPin" w:hAnsi="Times New Roman"/>
          <w:sz w:val="24"/>
          <w:szCs w:val="24"/>
          <w:lang w:val="ru-RU"/>
        </w:rPr>
        <w:t xml:space="preserve"> урочной.</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план реализации курсов внеурочной </w:t>
      </w:r>
      <w:proofErr w:type="gramStart"/>
      <w:r>
        <w:rPr>
          <w:rFonts w:ascii="Times New Roman" w:eastAsia="SchoolBookSanPin" w:hAnsi="Times New Roman"/>
          <w:sz w:val="24"/>
          <w:szCs w:val="24"/>
          <w:lang w:val="ru-RU"/>
        </w:rPr>
        <w:t>деятельности</w:t>
      </w:r>
      <w:proofErr w:type="gramEnd"/>
      <w:r>
        <w:rPr>
          <w:rFonts w:ascii="Times New Roman" w:eastAsia="SchoolBookSanPin" w:hAnsi="Times New Roman"/>
          <w:sz w:val="24"/>
          <w:szCs w:val="24"/>
          <w:lang w:val="ru-RU"/>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w:t>
      </w:r>
      <w:r>
        <w:rPr>
          <w:rFonts w:ascii="Times New Roman" w:eastAsia="SchoolBookSanPin" w:hAnsi="Times New Roman"/>
          <w:sz w:val="24"/>
          <w:szCs w:val="24"/>
          <w:lang w:val="ru-RU"/>
        </w:rPr>
        <w:lastRenderedPageBreak/>
        <w:t>значительно больший объем времени, чем в иные периоды (между образовательными событиями).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Общий объем внеурочной деятельности не должен превышать 10 часов в неделю.</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Один час в неделю отводится на внеурочное занятие «Разговоры о </w:t>
      </w:r>
      <w:proofErr w:type="gramStart"/>
      <w:r>
        <w:rPr>
          <w:rFonts w:ascii="Times New Roman" w:eastAsia="SchoolBookSanPin" w:hAnsi="Times New Roman"/>
          <w:sz w:val="24"/>
          <w:szCs w:val="24"/>
          <w:lang w:val="ru-RU"/>
        </w:rPr>
        <w:t>важном</w:t>
      </w:r>
      <w:proofErr w:type="gramEnd"/>
      <w:r>
        <w:rPr>
          <w:rFonts w:ascii="Times New Roman" w:eastAsia="SchoolBookSanPin" w:hAnsi="Times New Roman"/>
          <w:sz w:val="24"/>
          <w:szCs w:val="24"/>
          <w:lang w:val="ru-RU"/>
        </w:rPr>
        <w:t xml:space="preserve">». </w:t>
      </w:r>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rFonts w:ascii="Times New Roman" w:eastAsia="SchoolBookSanPin" w:hAnsi="Times New Roman"/>
          <w:sz w:val="24"/>
          <w:szCs w:val="24"/>
          <w:lang w:val="ru-RU"/>
        </w:rPr>
        <w:t xml:space="preserve"> </w:t>
      </w:r>
      <w:proofErr w:type="gramStart"/>
      <w:r>
        <w:rPr>
          <w:rFonts w:ascii="Times New Roman" w:eastAsia="SchoolBookSanPin" w:hAnsi="Times New Roman"/>
          <w:sz w:val="24"/>
          <w:szCs w:val="24"/>
          <w:lang w:val="ru-RU"/>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Основной формат внеурочных занятий «Разговоры о </w:t>
      </w:r>
      <w:proofErr w:type="gramStart"/>
      <w:r>
        <w:rPr>
          <w:rFonts w:ascii="Times New Roman" w:eastAsia="SchoolBookSanPin" w:hAnsi="Times New Roman"/>
          <w:sz w:val="24"/>
          <w:szCs w:val="24"/>
          <w:lang w:val="ru-RU"/>
        </w:rPr>
        <w:t>важном</w:t>
      </w:r>
      <w:proofErr w:type="gramEnd"/>
      <w:r>
        <w:rPr>
          <w:rFonts w:ascii="Times New Roman" w:eastAsia="SchoolBookSanPin" w:hAnsi="Times New Roman"/>
          <w:sz w:val="24"/>
          <w:szCs w:val="24"/>
          <w:lang w:val="ru-RU"/>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компетенция в сфере общественной самоорганизации, участия в общественно значимой совместной деятельности.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Организация жизни ученических сообще</w:t>
      </w:r>
      <w:proofErr w:type="gramStart"/>
      <w:r>
        <w:rPr>
          <w:rFonts w:ascii="Times New Roman" w:eastAsia="SchoolBookSanPin" w:hAnsi="Times New Roman"/>
          <w:sz w:val="24"/>
          <w:szCs w:val="24"/>
          <w:lang w:val="ru-RU"/>
        </w:rPr>
        <w:t>ств пр</w:t>
      </w:r>
      <w:proofErr w:type="gramEnd"/>
      <w:r>
        <w:rPr>
          <w:rFonts w:ascii="Times New Roman" w:eastAsia="SchoolBookSanPin" w:hAnsi="Times New Roman"/>
          <w:sz w:val="24"/>
          <w:szCs w:val="24"/>
          <w:lang w:val="ru-RU"/>
        </w:rPr>
        <w:t>оисходит:</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через участие в экологическом просвещении сверстников, родителей, населения, </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благоустройстве школы, класса, сельского поселения, города, в ходе партнерства </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с общественными организациями и объединениями.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отношение </w:t>
      </w:r>
      <w:proofErr w:type="gramStart"/>
      <w:r>
        <w:rPr>
          <w:rFonts w:ascii="Times New Roman" w:eastAsia="SchoolBookSanPin" w:hAnsi="Times New Roman"/>
          <w:sz w:val="24"/>
          <w:szCs w:val="24"/>
          <w:lang w:val="ru-RU"/>
        </w:rPr>
        <w:t>обучающихся</w:t>
      </w:r>
      <w:proofErr w:type="gramEnd"/>
      <w:r>
        <w:rPr>
          <w:rFonts w:ascii="Times New Roman" w:eastAsia="SchoolBookSanPin" w:hAnsi="Times New Roman"/>
          <w:sz w:val="24"/>
          <w:szCs w:val="24"/>
          <w:lang w:val="ru-RU"/>
        </w:rPr>
        <w:t xml:space="preserve"> к закону, государству и к гражданскому обществу (включает подготовку личности к общественной жизни);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отношение </w:t>
      </w:r>
      <w:proofErr w:type="gramStart"/>
      <w:r>
        <w:rPr>
          <w:rFonts w:ascii="Times New Roman" w:eastAsia="SchoolBookSanPin" w:hAnsi="Times New Roman"/>
          <w:sz w:val="24"/>
          <w:szCs w:val="24"/>
          <w:lang w:val="ru-RU"/>
        </w:rPr>
        <w:t>обучающихся</w:t>
      </w:r>
      <w:proofErr w:type="gramEnd"/>
      <w:r>
        <w:rPr>
          <w:rFonts w:ascii="Times New Roman" w:eastAsia="SchoolBookSanPin" w:hAnsi="Times New Roman"/>
          <w:sz w:val="24"/>
          <w:szCs w:val="24"/>
          <w:lang w:val="ru-RU"/>
        </w:rPr>
        <w:t xml:space="preserve"> к окружающему миру, к живой природе, художественной культуре (включает формирование у обучающихся научного мировоззрения);</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трудовые и социально-экономические отношения (включает подготовку личности к трудовой деятельности).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По решению педагогического коллектива, родительской общественности, интересов и </w:t>
      </w:r>
      <w:proofErr w:type="gramStart"/>
      <w:r>
        <w:rPr>
          <w:rFonts w:ascii="Times New Roman" w:eastAsia="SchoolBookSanPin" w:hAnsi="Times New Roman"/>
          <w:sz w:val="24"/>
          <w:szCs w:val="24"/>
          <w:lang w:val="ru-RU"/>
        </w:rPr>
        <w:t>запросов</w:t>
      </w:r>
      <w:proofErr w:type="gramEnd"/>
      <w:r>
        <w:rPr>
          <w:rFonts w:ascii="Times New Roman" w:eastAsia="SchoolBookSanPin" w:hAnsi="Times New Roman"/>
          <w:sz w:val="24"/>
          <w:szCs w:val="24"/>
          <w:lang w:val="ru-RU"/>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w:t>
      </w:r>
      <w:proofErr w:type="spellStart"/>
      <w:r>
        <w:rPr>
          <w:rFonts w:ascii="Times New Roman" w:eastAsia="SchoolBookSanPin" w:hAnsi="Times New Roman"/>
          <w:sz w:val="24"/>
          <w:szCs w:val="24"/>
          <w:lang w:val="ru-RU"/>
        </w:rPr>
        <w:t>естественно-научным</w:t>
      </w:r>
      <w:proofErr w:type="spellEnd"/>
      <w:r>
        <w:rPr>
          <w:rFonts w:ascii="Times New Roman" w:eastAsia="SchoolBookSanPin" w:hAnsi="Times New Roman"/>
          <w:sz w:val="24"/>
          <w:szCs w:val="24"/>
          <w:lang w:val="ru-RU"/>
        </w:rPr>
        <w:t>, гуманитарным, социально-экономическим, технологическим, универсальным.</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Инвариантный компонент плана внеурочной деятельности (вне зависимости от профиля) предполагает:</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w:t>
      </w:r>
      <w:r>
        <w:rPr>
          <w:rFonts w:ascii="Times New Roman" w:eastAsia="SchoolBookSanPin" w:hAnsi="Times New Roman"/>
          <w:sz w:val="24"/>
          <w:szCs w:val="24"/>
          <w:lang w:val="ru-RU"/>
        </w:rPr>
        <w:lastRenderedPageBreak/>
        <w:t>обучающимися собственных впечатлений о посещении образовательных организаций.</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Вариативный компонент прописывается по отдельным профилям.</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рамках реализации </w:t>
      </w:r>
      <w:proofErr w:type="spellStart"/>
      <w:proofErr w:type="gramStart"/>
      <w:r>
        <w:rPr>
          <w:rFonts w:ascii="Times New Roman" w:eastAsia="SchoolBookSanPin" w:hAnsi="Times New Roman"/>
          <w:sz w:val="24"/>
          <w:szCs w:val="24"/>
          <w:lang w:val="ru-RU"/>
        </w:rPr>
        <w:t>естественно-научного</w:t>
      </w:r>
      <w:proofErr w:type="spellEnd"/>
      <w:proofErr w:type="gramEnd"/>
      <w:r>
        <w:rPr>
          <w:rFonts w:ascii="Times New Roman" w:eastAsia="SchoolBookSanPin" w:hAnsi="Times New Roman"/>
          <w:sz w:val="24"/>
          <w:szCs w:val="24"/>
          <w:lang w:val="ru-RU"/>
        </w:rPr>
        <w:t xml:space="preserve"> профиля в осенние (зимние) каникулы 10-го класса организуются поездки и экскурсии в </w:t>
      </w:r>
      <w:proofErr w:type="spellStart"/>
      <w:r>
        <w:rPr>
          <w:rFonts w:ascii="Times New Roman" w:eastAsia="SchoolBookSanPin" w:hAnsi="Times New Roman"/>
          <w:sz w:val="24"/>
          <w:szCs w:val="24"/>
          <w:lang w:val="ru-RU"/>
        </w:rPr>
        <w:t>естественно-научные</w:t>
      </w:r>
      <w:proofErr w:type="spellEnd"/>
      <w:r>
        <w:rPr>
          <w:rFonts w:ascii="Times New Roman" w:eastAsia="SchoolBookSanPin" w:hAnsi="Times New Roman"/>
          <w:sz w:val="24"/>
          <w:szCs w:val="24"/>
          <w:lang w:val="ru-RU"/>
        </w:rPr>
        <w:t xml:space="preserve"> музеи, зоопарки, </w:t>
      </w:r>
      <w:proofErr w:type="spellStart"/>
      <w:r>
        <w:rPr>
          <w:rFonts w:ascii="Times New Roman" w:eastAsia="SchoolBookSanPin" w:hAnsi="Times New Roman"/>
          <w:sz w:val="24"/>
          <w:szCs w:val="24"/>
          <w:lang w:val="ru-RU"/>
        </w:rPr>
        <w:t>биопарки</w:t>
      </w:r>
      <w:proofErr w:type="spellEnd"/>
      <w:r>
        <w:rPr>
          <w:rFonts w:ascii="Times New Roman" w:eastAsia="SchoolBookSanPin" w:hAnsi="Times New Roman"/>
          <w:sz w:val="24"/>
          <w:szCs w:val="24"/>
          <w:lang w:val="ru-RU"/>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Pr>
          <w:rFonts w:ascii="Times New Roman" w:eastAsia="SchoolBookSanPin" w:hAnsi="Times New Roman"/>
          <w:sz w:val="24"/>
          <w:szCs w:val="24"/>
          <w:lang w:val="ru-RU"/>
        </w:rPr>
        <w:t>обучающихся</w:t>
      </w:r>
      <w:proofErr w:type="gramEnd"/>
      <w:r>
        <w:rPr>
          <w:rFonts w:ascii="Times New Roman" w:eastAsia="SchoolBookSanPin" w:hAnsi="Times New Roman"/>
          <w:sz w:val="24"/>
          <w:szCs w:val="24"/>
          <w:lang w:val="ru-RU"/>
        </w:rPr>
        <w:t xml:space="preserve"> на производстве (приоритет отдается производствам </w:t>
      </w:r>
      <w:proofErr w:type="spellStart"/>
      <w:r>
        <w:rPr>
          <w:rFonts w:ascii="Times New Roman" w:eastAsia="SchoolBookSanPin" w:hAnsi="Times New Roman"/>
          <w:sz w:val="24"/>
          <w:szCs w:val="24"/>
          <w:lang w:val="ru-RU"/>
        </w:rPr>
        <w:t>естественно-научного</w:t>
      </w:r>
      <w:proofErr w:type="spellEnd"/>
      <w:r>
        <w:rPr>
          <w:rFonts w:ascii="Times New Roman" w:eastAsia="SchoolBookSanPin" w:hAnsi="Times New Roman"/>
          <w:sz w:val="24"/>
          <w:szCs w:val="24"/>
          <w:lang w:val="ru-RU"/>
        </w:rPr>
        <w:t xml:space="preserve"> профиля), подготавливаются и проводятся исследовательские экспедиции (например, эколого-биологической направленности).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Pr>
          <w:rFonts w:ascii="Times New Roman" w:eastAsia="SchoolBookSanPin" w:hAnsi="Times New Roman"/>
          <w:sz w:val="24"/>
          <w:szCs w:val="24"/>
          <w:lang w:val="ru-RU"/>
        </w:rPr>
        <w:t>кинопоказов</w:t>
      </w:r>
      <w:proofErr w:type="spellEnd"/>
      <w:r>
        <w:rPr>
          <w:rFonts w:ascii="Times New Roman" w:eastAsia="SchoolBookSanPin" w:hAnsi="Times New Roman"/>
          <w:sz w:val="24"/>
          <w:szCs w:val="24"/>
          <w:lang w:val="ru-RU"/>
        </w:rPr>
        <w:t>,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w:t>
      </w:r>
      <w:proofErr w:type="spellStart"/>
      <w:r>
        <w:rPr>
          <w:rFonts w:ascii="Times New Roman" w:eastAsia="SchoolBookSanPin" w:hAnsi="Times New Roman"/>
          <w:sz w:val="24"/>
          <w:szCs w:val="24"/>
          <w:lang w:val="ru-RU"/>
        </w:rPr>
        <w:t>кинопоказов</w:t>
      </w:r>
      <w:proofErr w:type="spellEnd"/>
      <w:r>
        <w:rPr>
          <w:rFonts w:ascii="Times New Roman" w:eastAsia="SchoolBookSanPin" w:hAnsi="Times New Roman"/>
          <w:sz w:val="24"/>
          <w:szCs w:val="24"/>
          <w:lang w:val="ru-RU"/>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течение первого полугодия 10 класса осуществляется подготовка к поездкам и экскурсиям в рамках часов, отведенных на </w:t>
      </w:r>
      <w:r>
        <w:rPr>
          <w:rFonts w:ascii="Times New Roman" w:eastAsia="SchoolBookSanPin" w:hAnsi="Times New Roman"/>
          <w:sz w:val="24"/>
          <w:szCs w:val="24"/>
          <w:lang w:val="ru-RU"/>
        </w:rPr>
        <w:lastRenderedPageBreak/>
        <w:t>воспитательные мероприятия, курсы внеурочной деятельности по выбору обучающихся.</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Pr>
          <w:rFonts w:ascii="Times New Roman" w:eastAsia="SchoolBookSanPin" w:hAnsi="Times New Roman"/>
          <w:sz w:val="24"/>
          <w:szCs w:val="24"/>
          <w:lang w:val="ru-RU"/>
        </w:rPr>
        <w:t>кинопоказов</w:t>
      </w:r>
      <w:proofErr w:type="spellEnd"/>
      <w:r>
        <w:rPr>
          <w:rFonts w:ascii="Times New Roman" w:eastAsia="SchoolBookSanPin" w:hAnsi="Times New Roman"/>
          <w:sz w:val="24"/>
          <w:szCs w:val="24"/>
          <w:lang w:val="ru-RU"/>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Pr>
          <w:rFonts w:ascii="Times New Roman" w:eastAsia="SchoolBookSanPin" w:hAnsi="Times New Roman"/>
          <w:sz w:val="24"/>
          <w:szCs w:val="24"/>
          <w:lang w:val="ru-RU"/>
        </w:rPr>
        <w:t>обучающихся</w:t>
      </w:r>
      <w:proofErr w:type="gramEnd"/>
      <w:r>
        <w:rPr>
          <w:rFonts w:ascii="Times New Roman" w:eastAsia="SchoolBookSanPin" w:hAnsi="Times New Roman"/>
          <w:sz w:val="24"/>
          <w:szCs w:val="24"/>
          <w:lang w:val="ru-RU"/>
        </w:rPr>
        <w:t xml:space="preserve"> на производстве.</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w:t>
      </w:r>
      <w:proofErr w:type="spellStart"/>
      <w:r>
        <w:rPr>
          <w:rFonts w:ascii="Times New Roman" w:eastAsia="SchoolBookSanPin" w:hAnsi="Times New Roman"/>
          <w:sz w:val="24"/>
          <w:szCs w:val="24"/>
          <w:lang w:val="ru-RU"/>
        </w:rPr>
        <w:t>кинопоказов</w:t>
      </w:r>
      <w:proofErr w:type="spellEnd"/>
      <w:r>
        <w:rPr>
          <w:rFonts w:ascii="Times New Roman" w:eastAsia="SchoolBookSanPin" w:hAnsi="Times New Roman"/>
          <w:sz w:val="24"/>
          <w:szCs w:val="24"/>
          <w:lang w:val="ru-RU"/>
        </w:rPr>
        <w:t>,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w:t>
      </w:r>
      <w:proofErr w:type="gramEnd"/>
      <w:r>
        <w:rPr>
          <w:rFonts w:ascii="Times New Roman" w:eastAsia="SchoolBookSanPin" w:hAnsi="Times New Roman"/>
          <w:sz w:val="24"/>
          <w:szCs w:val="24"/>
          <w:lang w:val="ru-RU"/>
        </w:rPr>
        <w:t xml:space="preserve"> организаторов деятельности обучающихся 5–9 классов.</w:t>
      </w:r>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Pr>
          <w:rFonts w:ascii="Times New Roman" w:eastAsia="SchoolBookSanPin" w:hAnsi="Times New Roman"/>
          <w:sz w:val="24"/>
          <w:szCs w:val="24"/>
          <w:lang w:val="ru-RU"/>
        </w:rPr>
        <w:t>обучающимися</w:t>
      </w:r>
      <w:proofErr w:type="gramEnd"/>
      <w:r>
        <w:rPr>
          <w:rFonts w:ascii="Times New Roman" w:eastAsia="SchoolBookSanPin" w:hAnsi="Times New Roman"/>
          <w:sz w:val="24"/>
          <w:szCs w:val="24"/>
          <w:lang w:val="ru-RU"/>
        </w:rPr>
        <w:t xml:space="preserve"> индивидуальных проектов внеурочной деятельности (ИПВД). </w:t>
      </w:r>
      <w:proofErr w:type="gramStart"/>
      <w:r>
        <w:rPr>
          <w:rFonts w:ascii="Times New Roman" w:eastAsia="SchoolBookSanPin" w:hAnsi="Times New Roman"/>
          <w:sz w:val="24"/>
          <w:szCs w:val="24"/>
          <w:lang w:val="ru-RU"/>
        </w:rPr>
        <w:t>По итогам публичной защиты при помощи педагогов организуются временные творческие группы обучающихся по совпадающим элементам ИПВД.</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Pr>
          <w:rFonts w:ascii="Times New Roman" w:eastAsia="SchoolBookSanPin" w:hAnsi="Times New Roman"/>
          <w:sz w:val="24"/>
          <w:szCs w:val="24"/>
          <w:lang w:val="ru-RU"/>
        </w:rPr>
        <w:t>индивидуальных проектов</w:t>
      </w:r>
      <w:proofErr w:type="gramEnd"/>
      <w:r>
        <w:rPr>
          <w:rFonts w:ascii="Times New Roman" w:eastAsia="SchoolBookSanPin" w:hAnsi="Times New Roman"/>
          <w:sz w:val="24"/>
          <w:szCs w:val="24"/>
          <w:lang w:val="ru-RU"/>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Pr>
          <w:rFonts w:ascii="Times New Roman" w:eastAsia="SchoolBookSanPin" w:hAnsi="Times New Roman"/>
          <w:sz w:val="24"/>
          <w:szCs w:val="24"/>
          <w:lang w:val="ru-RU"/>
        </w:rPr>
        <w:t>обучающихся</w:t>
      </w:r>
      <w:proofErr w:type="gramEnd"/>
      <w:r>
        <w:rPr>
          <w:rFonts w:ascii="Times New Roman" w:eastAsia="SchoolBookSanPin" w:hAnsi="Times New Roman"/>
          <w:sz w:val="24"/>
          <w:szCs w:val="24"/>
          <w:lang w:val="ru-RU"/>
        </w:rPr>
        <w:t>.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ED6923" w:rsidRDefault="00ED6923" w:rsidP="00ED6923">
      <w:pPr>
        <w:spacing w:after="0" w:line="336"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Pr>
          <w:rFonts w:ascii="Times New Roman" w:eastAsia="SchoolBookSanPin" w:hAnsi="Times New Roman"/>
          <w:sz w:val="24"/>
          <w:szCs w:val="24"/>
          <w:lang w:val="ru-RU"/>
        </w:rPr>
        <w:t>кинопоказов</w:t>
      </w:r>
      <w:proofErr w:type="spellEnd"/>
      <w:r>
        <w:rPr>
          <w:rFonts w:ascii="Times New Roman" w:eastAsia="SchoolBookSanPin" w:hAnsi="Times New Roman"/>
          <w:sz w:val="24"/>
          <w:szCs w:val="24"/>
          <w:lang w:val="ru-RU"/>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ED6923" w:rsidRDefault="00ED6923" w:rsidP="00ED6923">
      <w:pPr>
        <w:spacing w:after="0" w:line="336" w:lineRule="auto"/>
        <w:ind w:firstLine="709"/>
        <w:jc w:val="both"/>
        <w:rPr>
          <w:rFonts w:ascii="Times New Roman" w:eastAsia="SchoolBookSanPin" w:hAnsi="Times New Roman"/>
          <w:sz w:val="24"/>
          <w:szCs w:val="24"/>
          <w:lang w:val="ru-RU"/>
        </w:rPr>
      </w:pPr>
    </w:p>
    <w:p w:rsidR="00EF039B" w:rsidRDefault="00EF039B">
      <w:pPr>
        <w:rPr>
          <w:lang w:val="ru-RU"/>
        </w:rPr>
      </w:pPr>
    </w:p>
    <w:p w:rsidR="00ED6923" w:rsidRDefault="00ED6923">
      <w:pPr>
        <w:rPr>
          <w:lang w:val="ru-RU"/>
        </w:rPr>
      </w:pPr>
    </w:p>
    <w:p w:rsidR="00ED6923" w:rsidRDefault="00ED6923">
      <w:pPr>
        <w:rPr>
          <w:lang w:val="ru-RU"/>
        </w:rPr>
      </w:pPr>
    </w:p>
    <w:p w:rsidR="00ED6923" w:rsidRDefault="00ED6923">
      <w:pPr>
        <w:rPr>
          <w:lang w:val="ru-RU"/>
        </w:rPr>
      </w:pPr>
    </w:p>
    <w:p w:rsidR="00ED6923" w:rsidRDefault="00ED6923">
      <w:pPr>
        <w:rPr>
          <w:lang w:val="ru-RU"/>
        </w:rPr>
      </w:pPr>
    </w:p>
    <w:p w:rsidR="00ED6923" w:rsidRPr="00ED6923" w:rsidRDefault="00ED6923" w:rsidP="00ED6923">
      <w:pPr>
        <w:rPr>
          <w:lang w:val="ru-RU"/>
        </w:rPr>
      </w:pPr>
      <w:r w:rsidRPr="00ED6923">
        <w:rPr>
          <w:b/>
          <w:sz w:val="32"/>
          <w:lang w:val="ru-RU"/>
        </w:rPr>
        <w:lastRenderedPageBreak/>
        <w:t>План внеурочной деятельности (недельный)</w:t>
      </w:r>
      <w:r>
        <w:rPr>
          <w:b/>
          <w:sz w:val="32"/>
          <w:lang w:val="ru-RU"/>
        </w:rPr>
        <w:t xml:space="preserve">   10 класс</w:t>
      </w:r>
    </w:p>
    <w:p w:rsidR="00ED6923" w:rsidRPr="00ED6923" w:rsidRDefault="00ED6923" w:rsidP="00ED6923">
      <w:pPr>
        <w:rPr>
          <w:lang w:val="ru-RU"/>
        </w:rPr>
      </w:pPr>
      <w:r w:rsidRPr="00ED6923">
        <w:rPr>
          <w:lang w:val="ru-RU"/>
        </w:rPr>
        <w:t>Муниципальное автономное общеобразовательное учреждение "Средняя общеобразовательная школа №2 "</w:t>
      </w:r>
    </w:p>
    <w:tbl>
      <w:tblPr>
        <w:tblStyle w:val="a3"/>
        <w:tblW w:w="0" w:type="auto"/>
        <w:tblLook w:val="04A0"/>
      </w:tblPr>
      <w:tblGrid>
        <w:gridCol w:w="7276"/>
        <w:gridCol w:w="3638"/>
        <w:gridCol w:w="3638"/>
      </w:tblGrid>
      <w:tr w:rsidR="00ED6923" w:rsidTr="00186BEF">
        <w:tc>
          <w:tcPr>
            <w:tcW w:w="7276" w:type="dxa"/>
            <w:vMerge w:val="restart"/>
            <w:shd w:val="clear" w:color="auto" w:fill="D9D9D9"/>
          </w:tcPr>
          <w:p w:rsidR="00ED6923" w:rsidRDefault="00ED6923" w:rsidP="00186BEF">
            <w:proofErr w:type="spellStart"/>
            <w:r>
              <w:rPr>
                <w:b/>
              </w:rPr>
              <w:t>Учебные</w:t>
            </w:r>
            <w:proofErr w:type="spellEnd"/>
            <w:r>
              <w:rPr>
                <w:b/>
              </w:rPr>
              <w:t xml:space="preserve"> </w:t>
            </w:r>
            <w:proofErr w:type="spellStart"/>
            <w:r>
              <w:rPr>
                <w:b/>
              </w:rPr>
              <w:t>курсы</w:t>
            </w:r>
            <w:proofErr w:type="spellEnd"/>
          </w:p>
          <w:p w:rsidR="00ED6923" w:rsidRDefault="00ED6923" w:rsidP="00186BEF"/>
        </w:tc>
        <w:tc>
          <w:tcPr>
            <w:tcW w:w="7276" w:type="dxa"/>
            <w:gridSpan w:val="2"/>
            <w:shd w:val="clear" w:color="auto" w:fill="D9D9D9"/>
          </w:tcPr>
          <w:p w:rsidR="00ED6923" w:rsidRDefault="00ED6923" w:rsidP="00186BEF">
            <w:pPr>
              <w:jc w:val="center"/>
            </w:pPr>
            <w:proofErr w:type="spellStart"/>
            <w:r>
              <w:rPr>
                <w:b/>
              </w:rPr>
              <w:t>Количество</w:t>
            </w:r>
            <w:proofErr w:type="spellEnd"/>
            <w:r>
              <w:rPr>
                <w:b/>
              </w:rPr>
              <w:t xml:space="preserve"> </w:t>
            </w:r>
            <w:proofErr w:type="spellStart"/>
            <w:r>
              <w:rPr>
                <w:b/>
              </w:rPr>
              <w:t>часов</w:t>
            </w:r>
            <w:proofErr w:type="spellEnd"/>
            <w:r>
              <w:rPr>
                <w:b/>
              </w:rPr>
              <w:t xml:space="preserve"> в </w:t>
            </w:r>
            <w:proofErr w:type="spellStart"/>
            <w:r>
              <w:rPr>
                <w:b/>
              </w:rPr>
              <w:t>неделю</w:t>
            </w:r>
            <w:proofErr w:type="spellEnd"/>
          </w:p>
        </w:tc>
      </w:tr>
      <w:tr w:rsidR="00ED6923" w:rsidTr="00186BEF">
        <w:tc>
          <w:tcPr>
            <w:tcW w:w="7276" w:type="dxa"/>
            <w:vMerge/>
          </w:tcPr>
          <w:p w:rsidR="00ED6923" w:rsidRDefault="00ED6923" w:rsidP="00186BEF"/>
        </w:tc>
        <w:tc>
          <w:tcPr>
            <w:tcW w:w="3638" w:type="dxa"/>
            <w:shd w:val="clear" w:color="auto" w:fill="D9D9D9"/>
          </w:tcPr>
          <w:p w:rsidR="00ED6923" w:rsidRDefault="00ED6923" w:rsidP="00186BEF">
            <w:pPr>
              <w:jc w:val="center"/>
            </w:pPr>
            <w:r>
              <w:rPr>
                <w:b/>
              </w:rPr>
              <w:t>10</w:t>
            </w:r>
          </w:p>
        </w:tc>
        <w:tc>
          <w:tcPr>
            <w:tcW w:w="3638" w:type="dxa"/>
            <w:shd w:val="clear" w:color="auto" w:fill="D9D9D9"/>
          </w:tcPr>
          <w:p w:rsidR="00ED6923" w:rsidRDefault="00ED6923" w:rsidP="00186BEF">
            <w:pPr>
              <w:jc w:val="center"/>
            </w:pPr>
            <w:r>
              <w:rPr>
                <w:b/>
              </w:rPr>
              <w:t>11</w:t>
            </w:r>
          </w:p>
        </w:tc>
      </w:tr>
      <w:tr w:rsidR="00ED6923" w:rsidTr="00186BEF">
        <w:tc>
          <w:tcPr>
            <w:tcW w:w="7276" w:type="dxa"/>
          </w:tcPr>
          <w:p w:rsidR="00ED6923" w:rsidRDefault="00ED6923" w:rsidP="00186BEF">
            <w:proofErr w:type="spellStart"/>
            <w:r>
              <w:t>Разговоры</w:t>
            </w:r>
            <w:proofErr w:type="spellEnd"/>
            <w:r>
              <w:t xml:space="preserve"> о </w:t>
            </w:r>
            <w:proofErr w:type="spellStart"/>
            <w:r>
              <w:t>важном</w:t>
            </w:r>
            <w:proofErr w:type="spellEnd"/>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Default="00ED6923" w:rsidP="00186BEF">
            <w:proofErr w:type="spellStart"/>
            <w:r>
              <w:t>Профориентационный</w:t>
            </w:r>
            <w:proofErr w:type="spellEnd"/>
            <w:r>
              <w:t xml:space="preserve"> </w:t>
            </w:r>
            <w:proofErr w:type="spellStart"/>
            <w:r>
              <w:t>минимум</w:t>
            </w:r>
            <w:proofErr w:type="spellEnd"/>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Default="00ED6923" w:rsidP="00186BEF">
            <w:proofErr w:type="spellStart"/>
            <w:r>
              <w:t>Фармацевтическая</w:t>
            </w:r>
            <w:proofErr w:type="spellEnd"/>
            <w:r>
              <w:t xml:space="preserve"> </w:t>
            </w:r>
            <w:proofErr w:type="spellStart"/>
            <w:r>
              <w:t>химия</w:t>
            </w:r>
            <w:proofErr w:type="spellEnd"/>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Pr="00ED6923" w:rsidRDefault="00ED6923" w:rsidP="00186BEF">
            <w:pPr>
              <w:rPr>
                <w:lang w:val="ru-RU"/>
              </w:rPr>
            </w:pPr>
            <w:r w:rsidRPr="00ED6923">
              <w:rPr>
                <w:lang w:val="ru-RU"/>
              </w:rPr>
              <w:t>Мой край в истории Отечества</w:t>
            </w:r>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Pr="00ED6923" w:rsidRDefault="00ED6923" w:rsidP="00186BEF">
            <w:pPr>
              <w:rPr>
                <w:lang w:val="ru-RU"/>
              </w:rPr>
            </w:pPr>
            <w:r w:rsidRPr="00ED6923">
              <w:rPr>
                <w:lang w:val="ru-RU"/>
              </w:rPr>
              <w:t>Биология сельскохозяйственных растений и животных</w:t>
            </w:r>
          </w:p>
        </w:tc>
        <w:tc>
          <w:tcPr>
            <w:tcW w:w="3638" w:type="dxa"/>
          </w:tcPr>
          <w:p w:rsidR="00ED6923" w:rsidRDefault="00ED6923" w:rsidP="00186BEF">
            <w:pPr>
              <w:jc w:val="center"/>
            </w:pPr>
            <w:r>
              <w:t>2</w:t>
            </w:r>
          </w:p>
        </w:tc>
        <w:tc>
          <w:tcPr>
            <w:tcW w:w="3638" w:type="dxa"/>
          </w:tcPr>
          <w:p w:rsidR="00ED6923" w:rsidRDefault="00ED6923" w:rsidP="00186BEF">
            <w:pPr>
              <w:jc w:val="center"/>
            </w:pPr>
            <w:r>
              <w:t>2</w:t>
            </w:r>
          </w:p>
        </w:tc>
      </w:tr>
      <w:tr w:rsidR="00ED6923" w:rsidTr="00186BEF">
        <w:tc>
          <w:tcPr>
            <w:tcW w:w="7276" w:type="dxa"/>
            <w:shd w:val="clear" w:color="auto" w:fill="00FF00"/>
          </w:tcPr>
          <w:p w:rsidR="00ED6923" w:rsidRDefault="00ED6923" w:rsidP="00186BEF">
            <w:r>
              <w:t xml:space="preserve">ИТОГО </w:t>
            </w:r>
            <w:proofErr w:type="spellStart"/>
            <w:r>
              <w:t>недельная</w:t>
            </w:r>
            <w:proofErr w:type="spellEnd"/>
            <w:r>
              <w:t xml:space="preserve"> </w:t>
            </w:r>
            <w:proofErr w:type="spellStart"/>
            <w:r>
              <w:t>нагрузка</w:t>
            </w:r>
            <w:proofErr w:type="spellEnd"/>
          </w:p>
        </w:tc>
        <w:tc>
          <w:tcPr>
            <w:tcW w:w="3638" w:type="dxa"/>
            <w:shd w:val="clear" w:color="auto" w:fill="00FF00"/>
          </w:tcPr>
          <w:p w:rsidR="00ED6923" w:rsidRDefault="00ED6923" w:rsidP="00186BEF">
            <w:pPr>
              <w:jc w:val="center"/>
            </w:pPr>
            <w:r>
              <w:t>6</w:t>
            </w:r>
          </w:p>
        </w:tc>
        <w:tc>
          <w:tcPr>
            <w:tcW w:w="3638" w:type="dxa"/>
            <w:shd w:val="clear" w:color="auto" w:fill="00FF00"/>
          </w:tcPr>
          <w:p w:rsidR="00ED6923" w:rsidRDefault="00ED6923" w:rsidP="00186BEF">
            <w:pPr>
              <w:jc w:val="center"/>
            </w:pPr>
            <w:r>
              <w:t>6</w:t>
            </w:r>
          </w:p>
        </w:tc>
      </w:tr>
    </w:tbl>
    <w:p w:rsidR="00ED6923" w:rsidRDefault="00ED6923" w:rsidP="00ED6923"/>
    <w:p w:rsidR="00ED6923" w:rsidRDefault="00ED6923">
      <w:pPr>
        <w:rPr>
          <w:lang w:val="ru-RU"/>
        </w:rPr>
      </w:pPr>
    </w:p>
    <w:p w:rsidR="00ED6923" w:rsidRDefault="00ED6923">
      <w:pPr>
        <w:rPr>
          <w:lang w:val="ru-RU"/>
        </w:rPr>
      </w:pPr>
    </w:p>
    <w:p w:rsidR="00ED6923" w:rsidRDefault="00ED6923">
      <w:pPr>
        <w:rPr>
          <w:lang w:val="ru-RU"/>
        </w:rPr>
      </w:pPr>
    </w:p>
    <w:p w:rsidR="00ED6923" w:rsidRPr="00ED6923" w:rsidRDefault="00ED6923" w:rsidP="00ED6923">
      <w:pPr>
        <w:rPr>
          <w:lang w:val="ru-RU"/>
        </w:rPr>
      </w:pPr>
      <w:r w:rsidRPr="00ED6923">
        <w:rPr>
          <w:b/>
          <w:sz w:val="32"/>
          <w:lang w:val="ru-RU"/>
        </w:rPr>
        <w:t>План внеурочной деятельности (недельный)</w:t>
      </w:r>
      <w:r>
        <w:rPr>
          <w:b/>
          <w:sz w:val="32"/>
          <w:lang w:val="ru-RU"/>
        </w:rPr>
        <w:t xml:space="preserve">   11 класс</w:t>
      </w:r>
    </w:p>
    <w:p w:rsidR="00ED6923" w:rsidRPr="00ED6923" w:rsidRDefault="00ED6923" w:rsidP="00ED6923">
      <w:pPr>
        <w:rPr>
          <w:lang w:val="ru-RU"/>
        </w:rPr>
      </w:pPr>
      <w:r w:rsidRPr="00ED6923">
        <w:rPr>
          <w:lang w:val="ru-RU"/>
        </w:rPr>
        <w:t>Муниципальное автономное общеобразовательное учреждение "Средняя общеобразовательная школа №2 "</w:t>
      </w:r>
    </w:p>
    <w:tbl>
      <w:tblPr>
        <w:tblStyle w:val="a3"/>
        <w:tblW w:w="0" w:type="auto"/>
        <w:tblLook w:val="04A0"/>
      </w:tblPr>
      <w:tblGrid>
        <w:gridCol w:w="7276"/>
        <w:gridCol w:w="3638"/>
        <w:gridCol w:w="3638"/>
      </w:tblGrid>
      <w:tr w:rsidR="00ED6923" w:rsidTr="00186BEF">
        <w:tc>
          <w:tcPr>
            <w:tcW w:w="7276" w:type="dxa"/>
            <w:vMerge w:val="restart"/>
            <w:shd w:val="clear" w:color="auto" w:fill="D9D9D9"/>
          </w:tcPr>
          <w:p w:rsidR="00ED6923" w:rsidRDefault="00ED6923" w:rsidP="00186BEF">
            <w:proofErr w:type="spellStart"/>
            <w:r>
              <w:rPr>
                <w:b/>
              </w:rPr>
              <w:t>Учебные</w:t>
            </w:r>
            <w:proofErr w:type="spellEnd"/>
            <w:r>
              <w:rPr>
                <w:b/>
              </w:rPr>
              <w:t xml:space="preserve"> </w:t>
            </w:r>
            <w:proofErr w:type="spellStart"/>
            <w:r>
              <w:rPr>
                <w:b/>
              </w:rPr>
              <w:t>курсы</w:t>
            </w:r>
            <w:proofErr w:type="spellEnd"/>
          </w:p>
          <w:p w:rsidR="00ED6923" w:rsidRDefault="00ED6923" w:rsidP="00186BEF"/>
        </w:tc>
        <w:tc>
          <w:tcPr>
            <w:tcW w:w="7276" w:type="dxa"/>
            <w:gridSpan w:val="2"/>
            <w:shd w:val="clear" w:color="auto" w:fill="D9D9D9"/>
          </w:tcPr>
          <w:p w:rsidR="00ED6923" w:rsidRDefault="00ED6923" w:rsidP="00186BEF">
            <w:pPr>
              <w:jc w:val="center"/>
            </w:pPr>
            <w:proofErr w:type="spellStart"/>
            <w:r>
              <w:rPr>
                <w:b/>
              </w:rPr>
              <w:t>Количество</w:t>
            </w:r>
            <w:proofErr w:type="spellEnd"/>
            <w:r>
              <w:rPr>
                <w:b/>
              </w:rPr>
              <w:t xml:space="preserve"> </w:t>
            </w:r>
            <w:proofErr w:type="spellStart"/>
            <w:r>
              <w:rPr>
                <w:b/>
              </w:rPr>
              <w:t>часов</w:t>
            </w:r>
            <w:proofErr w:type="spellEnd"/>
            <w:r>
              <w:rPr>
                <w:b/>
              </w:rPr>
              <w:t xml:space="preserve"> в </w:t>
            </w:r>
            <w:proofErr w:type="spellStart"/>
            <w:r>
              <w:rPr>
                <w:b/>
              </w:rPr>
              <w:t>неделю</w:t>
            </w:r>
            <w:proofErr w:type="spellEnd"/>
          </w:p>
        </w:tc>
      </w:tr>
      <w:tr w:rsidR="00ED6923" w:rsidTr="00186BEF">
        <w:tc>
          <w:tcPr>
            <w:tcW w:w="7276" w:type="dxa"/>
            <w:vMerge/>
          </w:tcPr>
          <w:p w:rsidR="00ED6923" w:rsidRDefault="00ED6923" w:rsidP="00186BEF"/>
        </w:tc>
        <w:tc>
          <w:tcPr>
            <w:tcW w:w="3638" w:type="dxa"/>
            <w:shd w:val="clear" w:color="auto" w:fill="D9D9D9"/>
          </w:tcPr>
          <w:p w:rsidR="00ED6923" w:rsidRDefault="00ED6923" w:rsidP="00186BEF">
            <w:pPr>
              <w:jc w:val="center"/>
            </w:pPr>
            <w:r>
              <w:rPr>
                <w:b/>
              </w:rPr>
              <w:t>10</w:t>
            </w:r>
          </w:p>
        </w:tc>
        <w:tc>
          <w:tcPr>
            <w:tcW w:w="3638" w:type="dxa"/>
            <w:shd w:val="clear" w:color="auto" w:fill="D9D9D9"/>
          </w:tcPr>
          <w:p w:rsidR="00ED6923" w:rsidRDefault="00ED6923" w:rsidP="00186BEF">
            <w:pPr>
              <w:jc w:val="center"/>
            </w:pPr>
            <w:r>
              <w:rPr>
                <w:b/>
              </w:rPr>
              <w:t>11</w:t>
            </w:r>
          </w:p>
        </w:tc>
      </w:tr>
      <w:tr w:rsidR="00ED6923" w:rsidTr="00186BEF">
        <w:tc>
          <w:tcPr>
            <w:tcW w:w="7276" w:type="dxa"/>
          </w:tcPr>
          <w:p w:rsidR="00ED6923" w:rsidRDefault="00ED6923" w:rsidP="00186BEF">
            <w:proofErr w:type="spellStart"/>
            <w:r>
              <w:t>Разговоры</w:t>
            </w:r>
            <w:proofErr w:type="spellEnd"/>
            <w:r>
              <w:t xml:space="preserve"> о </w:t>
            </w:r>
            <w:proofErr w:type="spellStart"/>
            <w:r>
              <w:t>важном</w:t>
            </w:r>
            <w:proofErr w:type="spellEnd"/>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Default="00ED6923" w:rsidP="00186BEF">
            <w:proofErr w:type="spellStart"/>
            <w:r>
              <w:t>Профориентационный</w:t>
            </w:r>
            <w:proofErr w:type="spellEnd"/>
            <w:r>
              <w:t xml:space="preserve"> </w:t>
            </w:r>
            <w:proofErr w:type="spellStart"/>
            <w:r>
              <w:t>минимум</w:t>
            </w:r>
            <w:proofErr w:type="spellEnd"/>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Default="00ED6923" w:rsidP="00186BEF">
            <w:proofErr w:type="spellStart"/>
            <w:r>
              <w:t>Фармацевтическая</w:t>
            </w:r>
            <w:proofErr w:type="spellEnd"/>
            <w:r>
              <w:t xml:space="preserve"> </w:t>
            </w:r>
            <w:proofErr w:type="spellStart"/>
            <w:r>
              <w:t>химия</w:t>
            </w:r>
            <w:proofErr w:type="spellEnd"/>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Pr="00ED6923" w:rsidRDefault="00ED6923" w:rsidP="00186BEF">
            <w:pPr>
              <w:rPr>
                <w:lang w:val="ru-RU"/>
              </w:rPr>
            </w:pPr>
            <w:r w:rsidRPr="00ED6923">
              <w:rPr>
                <w:lang w:val="ru-RU"/>
              </w:rPr>
              <w:t>Мой край в истории Отечества</w:t>
            </w:r>
          </w:p>
        </w:tc>
        <w:tc>
          <w:tcPr>
            <w:tcW w:w="3638" w:type="dxa"/>
          </w:tcPr>
          <w:p w:rsidR="00ED6923" w:rsidRDefault="00ED6923" w:rsidP="00186BEF">
            <w:pPr>
              <w:jc w:val="center"/>
            </w:pPr>
            <w:r>
              <w:t>1</w:t>
            </w:r>
          </w:p>
        </w:tc>
        <w:tc>
          <w:tcPr>
            <w:tcW w:w="3638" w:type="dxa"/>
          </w:tcPr>
          <w:p w:rsidR="00ED6923" w:rsidRDefault="00ED6923" w:rsidP="00186BEF">
            <w:pPr>
              <w:jc w:val="center"/>
            </w:pPr>
            <w:r>
              <w:t>1</w:t>
            </w:r>
          </w:p>
        </w:tc>
      </w:tr>
      <w:tr w:rsidR="00ED6923" w:rsidTr="00186BEF">
        <w:tc>
          <w:tcPr>
            <w:tcW w:w="7276" w:type="dxa"/>
          </w:tcPr>
          <w:p w:rsidR="00ED6923" w:rsidRDefault="00ED6923" w:rsidP="00186BEF">
            <w:proofErr w:type="spellStart"/>
            <w:r>
              <w:t>Билет</w:t>
            </w:r>
            <w:proofErr w:type="spellEnd"/>
            <w:r>
              <w:t xml:space="preserve"> в </w:t>
            </w:r>
            <w:proofErr w:type="spellStart"/>
            <w:r>
              <w:t>будущее</w:t>
            </w:r>
            <w:proofErr w:type="spellEnd"/>
          </w:p>
        </w:tc>
        <w:tc>
          <w:tcPr>
            <w:tcW w:w="3638" w:type="dxa"/>
          </w:tcPr>
          <w:p w:rsidR="00ED6923" w:rsidRDefault="00ED6923" w:rsidP="00186BEF">
            <w:pPr>
              <w:jc w:val="center"/>
            </w:pPr>
            <w:r>
              <w:t>2</w:t>
            </w:r>
          </w:p>
        </w:tc>
        <w:tc>
          <w:tcPr>
            <w:tcW w:w="3638" w:type="dxa"/>
          </w:tcPr>
          <w:p w:rsidR="00ED6923" w:rsidRDefault="00ED6923" w:rsidP="00186BEF">
            <w:pPr>
              <w:jc w:val="center"/>
            </w:pPr>
            <w:r>
              <w:t>2</w:t>
            </w:r>
          </w:p>
        </w:tc>
      </w:tr>
      <w:tr w:rsidR="00ED6923" w:rsidTr="00186BEF">
        <w:tc>
          <w:tcPr>
            <w:tcW w:w="7276" w:type="dxa"/>
            <w:shd w:val="clear" w:color="auto" w:fill="00FF00"/>
          </w:tcPr>
          <w:p w:rsidR="00ED6923" w:rsidRDefault="00ED6923" w:rsidP="00186BEF">
            <w:r>
              <w:t xml:space="preserve">ИТОГО </w:t>
            </w:r>
            <w:proofErr w:type="spellStart"/>
            <w:r>
              <w:t>недельная</w:t>
            </w:r>
            <w:proofErr w:type="spellEnd"/>
            <w:r>
              <w:t xml:space="preserve"> </w:t>
            </w:r>
            <w:proofErr w:type="spellStart"/>
            <w:r>
              <w:t>нагрузка</w:t>
            </w:r>
            <w:proofErr w:type="spellEnd"/>
          </w:p>
        </w:tc>
        <w:tc>
          <w:tcPr>
            <w:tcW w:w="3638" w:type="dxa"/>
            <w:shd w:val="clear" w:color="auto" w:fill="00FF00"/>
          </w:tcPr>
          <w:p w:rsidR="00ED6923" w:rsidRDefault="00ED6923" w:rsidP="00186BEF">
            <w:pPr>
              <w:jc w:val="center"/>
            </w:pPr>
            <w:r>
              <w:t>6</w:t>
            </w:r>
          </w:p>
        </w:tc>
        <w:tc>
          <w:tcPr>
            <w:tcW w:w="3638" w:type="dxa"/>
            <w:shd w:val="clear" w:color="auto" w:fill="00FF00"/>
          </w:tcPr>
          <w:p w:rsidR="00ED6923" w:rsidRDefault="00ED6923" w:rsidP="00186BEF">
            <w:pPr>
              <w:jc w:val="center"/>
            </w:pPr>
            <w:r>
              <w:t>6</w:t>
            </w:r>
          </w:p>
        </w:tc>
      </w:tr>
    </w:tbl>
    <w:p w:rsidR="00ED6923" w:rsidRDefault="00ED6923">
      <w:pPr>
        <w:rPr>
          <w:lang w:val="ru-RU"/>
        </w:rPr>
      </w:pPr>
    </w:p>
    <w:p w:rsidR="00ED6923" w:rsidRDefault="00ED6923">
      <w:pPr>
        <w:rPr>
          <w:lang w:val="ru-RU"/>
        </w:rPr>
      </w:pPr>
    </w:p>
    <w:p w:rsidR="00ED6923" w:rsidRDefault="00ED6923">
      <w:pPr>
        <w:rPr>
          <w:lang w:val="ru-RU"/>
        </w:rPr>
      </w:pPr>
    </w:p>
    <w:p w:rsidR="00ED6923" w:rsidRDefault="00ED6923">
      <w:pPr>
        <w:rPr>
          <w:lang w:val="ru-RU"/>
        </w:rPr>
      </w:pPr>
    </w:p>
    <w:p w:rsidR="00ED6923" w:rsidRDefault="00ED6923">
      <w:pPr>
        <w:rPr>
          <w:lang w:val="ru-RU"/>
        </w:rPr>
      </w:pPr>
    </w:p>
    <w:p w:rsidR="00ED6923" w:rsidRDefault="00ED6923">
      <w:pPr>
        <w:rPr>
          <w:lang w:val="ru-RU"/>
        </w:rPr>
      </w:pPr>
    </w:p>
    <w:p w:rsidR="00ED6923" w:rsidRPr="00ED6923" w:rsidRDefault="00ED6923">
      <w:pPr>
        <w:rPr>
          <w:lang w:val="ru-RU"/>
        </w:rPr>
      </w:pPr>
    </w:p>
    <w:sectPr w:rsidR="00ED6923" w:rsidRPr="00ED6923" w:rsidSect="00ED692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923"/>
    <w:rsid w:val="00141228"/>
    <w:rsid w:val="00ED6923"/>
    <w:rsid w:val="00EF0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23"/>
    <w:pPr>
      <w:widowControl w:val="0"/>
    </w:pPr>
    <w:rPr>
      <w:rFonts w:ascii="Calibri" w:eastAsia="Calibri" w:hAnsi="Calibri"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92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30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2024-11-17T08:43:00Z</dcterms:created>
  <dcterms:modified xsi:type="dcterms:W3CDTF">2024-11-17T08:51:00Z</dcterms:modified>
</cp:coreProperties>
</file>